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450" w:beforeAutospacing="0" w:after="0" w:afterAutospacing="0" w:line="750" w:lineRule="atLeast"/>
        <w:ind w:left="0" w:right="0"/>
        <w:jc w:val="center"/>
        <w:rPr>
          <w:rFonts w:ascii="微软雅黑" w:hAnsi="微软雅黑" w:eastAsia="微软雅黑" w:cs="微软雅黑"/>
          <w:color w:val="333333"/>
          <w:sz w:val="45"/>
          <w:szCs w:val="45"/>
        </w:rPr>
      </w:pPr>
      <w:r>
        <w:rPr>
          <w:rFonts w:hint="eastAsia" w:ascii="微软雅黑" w:hAnsi="微软雅黑" w:eastAsia="微软雅黑" w:cs="微软雅黑"/>
          <w:color w:val="333333"/>
          <w:sz w:val="45"/>
          <w:szCs w:val="45"/>
          <w:shd w:val="clear" w:fill="FFFFFF"/>
        </w:rPr>
        <w:t>关于</w:t>
      </w:r>
      <w:r>
        <w:rPr>
          <w:rFonts w:hint="eastAsia" w:ascii="微软雅黑" w:hAnsi="微软雅黑" w:eastAsia="微软雅黑" w:cs="微软雅黑"/>
          <w:color w:val="333333"/>
          <w:sz w:val="45"/>
          <w:szCs w:val="45"/>
          <w:shd w:val="clear" w:fill="FFFFFF"/>
          <w:lang w:val="en-US" w:eastAsia="zh-CN"/>
        </w:rPr>
        <w:t>东营</w:t>
      </w:r>
      <w:r>
        <w:rPr>
          <w:rFonts w:hint="eastAsia" w:ascii="微软雅黑" w:hAnsi="微软雅黑" w:eastAsia="微软雅黑" w:cs="微软雅黑"/>
          <w:color w:val="333333"/>
          <w:sz w:val="45"/>
          <w:szCs w:val="45"/>
          <w:shd w:val="clear" w:fill="FFFFFF"/>
        </w:rPr>
        <w:t>市公共资源交易数字证书办理的通知</w:t>
      </w:r>
    </w:p>
    <w:p>
      <w:pPr>
        <w:bidi w:val="0"/>
        <w:jc w:val="center"/>
        <w:rPr>
          <w:rFonts w:hint="eastAsia" w:asciiTheme="minorEastAsia" w:hAnsiTheme="minorEastAsia" w:eastAsiaTheme="minorEastAsia" w:cstheme="minorEastAsia"/>
          <w:b/>
          <w:bCs/>
          <w:sz w:val="48"/>
          <w:szCs w:val="48"/>
        </w:rPr>
      </w:pPr>
    </w:p>
    <w:p>
      <w:pPr>
        <w:pStyle w:val="3"/>
        <w:keepNext w:val="0"/>
        <w:keepLines w:val="0"/>
        <w:widowControl/>
        <w:suppressLineNumbers w:val="0"/>
        <w:wordWrap w:val="0"/>
        <w:spacing w:before="0" w:beforeAutospacing="0" w:after="0" w:afterAutospacing="0"/>
        <w:ind w:left="0" w:right="0"/>
        <w:jc w:val="left"/>
        <w:rPr>
          <w:rFonts w:hint="eastAsia" w:ascii="仿宋_GB2312" w:hAnsi="等线" w:eastAsia="仿宋_GB2312" w:cs="仿宋_GB2312"/>
          <w:color w:val="000000"/>
          <w:sz w:val="30"/>
          <w:szCs w:val="30"/>
          <w:lang w:eastAsia="zh-CN"/>
        </w:rPr>
      </w:pPr>
      <w:r>
        <w:rPr>
          <w:rFonts w:ascii="仿宋_GB2312" w:hAnsi="等线" w:eastAsia="仿宋_GB2312" w:cs="仿宋_GB2312"/>
          <w:color w:val="000000"/>
          <w:sz w:val="30"/>
          <w:szCs w:val="30"/>
        </w:rPr>
        <w:t>各投标人、招标代理机构</w:t>
      </w:r>
      <w:r>
        <w:rPr>
          <w:rFonts w:hint="eastAsia" w:ascii="仿宋_GB2312" w:hAnsi="等线" w:eastAsia="仿宋_GB2312" w:cs="仿宋_GB2312"/>
          <w:color w:val="000000"/>
          <w:sz w:val="30"/>
          <w:szCs w:val="30"/>
          <w:lang w:eastAsia="zh-CN"/>
        </w:rPr>
        <w:t>、</w:t>
      </w:r>
      <w:r>
        <w:rPr>
          <w:rFonts w:ascii="仿宋_GB2312" w:hAnsi="等线" w:eastAsia="仿宋_GB2312" w:cs="仿宋_GB2312"/>
          <w:color w:val="000000"/>
          <w:sz w:val="30"/>
          <w:szCs w:val="30"/>
        </w:rPr>
        <w:t>政府采购代理机构：</w:t>
      </w:r>
    </w:p>
    <w:p>
      <w:pPr>
        <w:pStyle w:val="3"/>
        <w:keepNext w:val="0"/>
        <w:keepLines w:val="0"/>
        <w:widowControl/>
        <w:suppressLineNumbers w:val="0"/>
        <w:wordWrap w:val="0"/>
        <w:spacing w:before="0" w:beforeAutospacing="0" w:after="0" w:afterAutospacing="0"/>
        <w:ind w:left="0" w:right="0" w:firstLine="600"/>
        <w:jc w:val="left"/>
        <w:rPr>
          <w:rFonts w:hint="default" w:ascii="等线" w:hAnsi="等线" w:eastAsia="等线" w:cs="等线"/>
          <w:sz w:val="21"/>
          <w:szCs w:val="21"/>
        </w:rPr>
      </w:pPr>
      <w:r>
        <w:rPr>
          <w:rFonts w:hint="default" w:ascii="仿宋_GB2312" w:hAnsi="等线" w:eastAsia="仿宋_GB2312" w:cs="仿宋_GB2312"/>
          <w:color w:val="000000"/>
          <w:sz w:val="30"/>
          <w:szCs w:val="30"/>
        </w:rPr>
        <w:t>为进一步规范招投标市场，加快我市招投标工作电子化、信息化建设，我市将启用CA实名认证证书(简称CA证书)等有关事宜通知如下：</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仿宋_GB2312" w:hAnsi="等线" w:eastAsia="仿宋_GB2312" w:cs="仿宋_GB2312"/>
          <w:b/>
          <w:bCs/>
          <w:color w:val="000000"/>
          <w:sz w:val="30"/>
          <w:szCs w:val="30"/>
        </w:rPr>
        <w:t>一、办理对象</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仿宋_GB2312" w:hAnsi="等线" w:eastAsia="仿宋_GB2312" w:cs="仿宋_GB2312"/>
          <w:color w:val="000000"/>
          <w:sz w:val="30"/>
          <w:szCs w:val="30"/>
        </w:rPr>
        <w:t>拟参与市公共资源交易中心招投标活动的各类投标人、招标代理机构</w:t>
      </w:r>
      <w:r>
        <w:rPr>
          <w:rFonts w:hint="eastAsia" w:ascii="仿宋_GB2312" w:hAnsi="等线" w:eastAsia="仿宋_GB2312" w:cs="仿宋_GB2312"/>
          <w:color w:val="000000"/>
          <w:sz w:val="30"/>
          <w:szCs w:val="30"/>
          <w:lang w:eastAsia="zh-CN"/>
        </w:rPr>
        <w:t>、</w:t>
      </w:r>
      <w:r>
        <w:rPr>
          <w:rFonts w:ascii="仿宋_GB2312" w:hAnsi="等线" w:eastAsia="仿宋_GB2312" w:cs="仿宋_GB2312"/>
          <w:color w:val="000000"/>
          <w:sz w:val="30"/>
          <w:szCs w:val="30"/>
        </w:rPr>
        <w:t>政府采购代理机构</w:t>
      </w:r>
      <w:r>
        <w:rPr>
          <w:rFonts w:hint="default" w:ascii="仿宋_GB2312" w:hAnsi="等线" w:eastAsia="仿宋_GB2312" w:cs="仿宋_GB2312"/>
          <w:color w:val="000000"/>
          <w:sz w:val="30"/>
          <w:szCs w:val="30"/>
        </w:rPr>
        <w:t>及评标专家。</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具体办理事项通知如下：</w:t>
      </w:r>
    </w:p>
    <w:p>
      <w:pPr>
        <w:bidi w:val="0"/>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二</w:t>
      </w:r>
      <w:r>
        <w:rPr>
          <w:rFonts w:hint="eastAsia" w:asciiTheme="minorEastAsia" w:hAnsiTheme="minorEastAsia" w:cstheme="minorEastAsia"/>
          <w:b/>
          <w:bCs/>
          <w:sz w:val="30"/>
          <w:szCs w:val="30"/>
          <w:lang w:eastAsia="zh-CN"/>
        </w:rPr>
        <w:t>、</w:t>
      </w:r>
      <w:r>
        <w:rPr>
          <w:rFonts w:hint="eastAsia" w:asciiTheme="minorEastAsia" w:hAnsiTheme="minorEastAsia" w:eastAsiaTheme="minorEastAsia" w:cstheme="minorEastAsia"/>
          <w:b/>
          <w:bCs/>
          <w:sz w:val="30"/>
          <w:szCs w:val="30"/>
        </w:rPr>
        <w:t>办理范围</w:t>
      </w:r>
    </w:p>
    <w:p>
      <w:pPr>
        <w:pStyle w:val="3"/>
        <w:keepNext w:val="0"/>
        <w:keepLines w:val="0"/>
        <w:widowControl/>
        <w:suppressLineNumbers w:val="0"/>
        <w:spacing w:before="0" w:beforeAutospacing="0" w:after="0" w:afterAutospacing="0"/>
        <w:ind w:right="0"/>
        <w:jc w:val="left"/>
        <w:rPr>
          <w:rFonts w:hint="eastAsia" w:ascii="仿宋" w:hAnsi="仿宋" w:eastAsia="仿宋" w:cs="仿宋"/>
          <w:sz w:val="30"/>
          <w:szCs w:val="30"/>
          <w:lang w:eastAsia="zh-CN"/>
        </w:rPr>
      </w:pPr>
      <w:r>
        <w:rPr>
          <w:rFonts w:ascii="仿宋_GB2312" w:hAnsi="等线" w:eastAsia="仿宋_GB2312" w:cs="仿宋_GB2312"/>
          <w:color w:val="000000"/>
          <w:sz w:val="30"/>
          <w:szCs w:val="30"/>
        </w:rPr>
        <w:t>投标人、招标代理机构</w:t>
      </w:r>
      <w:r>
        <w:rPr>
          <w:rFonts w:hint="eastAsia" w:ascii="仿宋_GB2312" w:hAnsi="等线" w:eastAsia="仿宋_GB2312" w:cs="仿宋_GB2312"/>
          <w:color w:val="000000"/>
          <w:sz w:val="30"/>
          <w:szCs w:val="30"/>
          <w:lang w:eastAsia="zh-CN"/>
        </w:rPr>
        <w:t>、</w:t>
      </w:r>
      <w:r>
        <w:rPr>
          <w:rFonts w:ascii="仿宋_GB2312" w:hAnsi="等线" w:eastAsia="仿宋_GB2312" w:cs="仿宋_GB2312"/>
          <w:color w:val="000000"/>
          <w:sz w:val="30"/>
          <w:szCs w:val="30"/>
        </w:rPr>
        <w:t>政府采购代理机构</w:t>
      </w:r>
      <w:r>
        <w:rPr>
          <w:rFonts w:hint="eastAsia" w:ascii="仿宋" w:hAnsi="仿宋" w:eastAsia="仿宋" w:cs="仿宋"/>
          <w:sz w:val="30"/>
          <w:szCs w:val="30"/>
          <w:lang w:eastAsia="zh-CN"/>
        </w:rPr>
        <w:t>。</w:t>
      </w:r>
    </w:p>
    <w:p>
      <w:pPr>
        <w:bidi w:val="0"/>
        <w:ind w:firstLine="602" w:firstLineChars="200"/>
        <w:rPr>
          <w:rFonts w:hint="eastAsia" w:asciiTheme="minorEastAsia" w:hAnsiTheme="minorEastAsia" w:eastAsiaTheme="minorEastAsia" w:cstheme="minorEastAsia"/>
          <w:b/>
          <w:bCs/>
          <w:sz w:val="30"/>
          <w:szCs w:val="30"/>
          <w:lang w:eastAsia="zh-CN"/>
        </w:rPr>
      </w:pPr>
      <w:r>
        <w:rPr>
          <w:rFonts w:hint="eastAsia" w:asciiTheme="minorEastAsia" w:hAnsiTheme="minorEastAsia" w:cstheme="minorEastAsia"/>
          <w:b/>
          <w:bCs/>
          <w:sz w:val="30"/>
          <w:szCs w:val="30"/>
          <w:lang w:val="en-US" w:eastAsia="zh-CN"/>
        </w:rPr>
        <w:t>三</w:t>
      </w:r>
      <w:r>
        <w:rPr>
          <w:rFonts w:hint="eastAsia" w:asciiTheme="minorEastAsia" w:hAnsiTheme="minorEastAsia" w:eastAsiaTheme="minorEastAsia" w:cstheme="minorEastAsia"/>
          <w:b/>
          <w:bCs/>
          <w:sz w:val="30"/>
          <w:szCs w:val="30"/>
          <w:lang w:eastAsia="zh-CN"/>
        </w:rPr>
        <w:t>、</w:t>
      </w:r>
      <w:r>
        <w:rPr>
          <w:rFonts w:hint="eastAsia" w:ascii="宋体" w:hAnsi="宋体" w:eastAsia="宋体" w:cs="宋体"/>
          <w:b/>
          <w:color w:val="000000"/>
          <w:kern w:val="0"/>
          <w:sz w:val="30"/>
          <w:szCs w:val="30"/>
          <w:shd w:val="clear" w:fill="FFFFFF"/>
          <w:lang w:val="en-US" w:eastAsia="zh-CN" w:bidi="ar"/>
        </w:rPr>
        <w:t>办理CA证书需要提交的申请资料</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1、《数字证书及电子签章申请表》（附件一）（加盖公章、法人章、法人签名；盖章及签字要清晰、完整、无遮挡、不压线）；</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 2、《营业执照》或《统一社会信用代码证》复印件（需加盖公章）；</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3、企业授予经办人的授权书原件（需加盖公章）；</w:t>
      </w:r>
    </w:p>
    <w:p>
      <w:pPr>
        <w:bidi w:val="0"/>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4、经办人有效身份证复印件（正反面复印，加盖公章）。</w:t>
      </w:r>
    </w:p>
    <w:p>
      <w:pPr>
        <w:bidi w:val="0"/>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四</w:t>
      </w:r>
      <w:r>
        <w:rPr>
          <w:rFonts w:hint="eastAsia" w:asciiTheme="minorEastAsia" w:hAnsiTheme="minorEastAsia" w:eastAsiaTheme="minorEastAsia" w:cstheme="minorEastAsia"/>
          <w:b/>
          <w:bCs/>
          <w:sz w:val="30"/>
          <w:szCs w:val="30"/>
          <w:lang w:eastAsia="zh-CN"/>
        </w:rPr>
        <w:t>、</w:t>
      </w:r>
      <w:r>
        <w:rPr>
          <w:rFonts w:hint="eastAsia" w:asciiTheme="minorEastAsia" w:hAnsiTheme="minorEastAsia" w:eastAsiaTheme="minorEastAsia" w:cstheme="minorEastAsia"/>
          <w:b/>
          <w:bCs/>
          <w:sz w:val="30"/>
          <w:szCs w:val="30"/>
        </w:rPr>
        <w:t>办理流程</w:t>
      </w:r>
    </w:p>
    <w:p>
      <w:pPr>
        <w:bidi w:val="0"/>
        <w:ind w:firstLine="602" w:firstLineChars="200"/>
        <w:rPr>
          <w:rFonts w:hint="eastAsia" w:asciiTheme="minorEastAsia" w:hAnsi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pPr>
      <w:r>
        <w:rPr>
          <w:rFonts w:hint="eastAsia" w:asciiTheme="minorEastAsia" w:hAnsi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t>（一）新办（新申请办理CA证书）和补办（原CA证书丢失申请补办）业务。</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1、新办企业请先确认已完成交易中心的诚信库入库。</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2、办理方式：</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）现场办理。</w:t>
      </w:r>
      <w:r>
        <w:rPr>
          <w:rFonts w:hint="eastAsia" w:ascii="仿宋" w:hAnsi="仿宋" w:eastAsia="仿宋" w:cs="仿宋"/>
          <w:sz w:val="30"/>
          <w:szCs w:val="30"/>
        </w:rPr>
        <w:t>携带</w:t>
      </w:r>
      <w:r>
        <w:rPr>
          <w:rFonts w:hint="eastAsia" w:ascii="仿宋" w:hAnsi="仿宋" w:eastAsia="仿宋" w:cs="仿宋"/>
          <w:sz w:val="30"/>
          <w:szCs w:val="30"/>
          <w:lang w:eastAsia="zh-CN"/>
        </w:rPr>
        <w:t>上述</w:t>
      </w:r>
      <w:r>
        <w:rPr>
          <w:rFonts w:hint="eastAsia" w:ascii="仿宋" w:hAnsi="仿宋" w:eastAsia="仿宋" w:cs="仿宋"/>
          <w:sz w:val="30"/>
          <w:szCs w:val="30"/>
        </w:rPr>
        <w:t>相关申请资料</w:t>
      </w:r>
      <w:r>
        <w:rPr>
          <w:rFonts w:hint="eastAsia" w:ascii="仿宋" w:hAnsi="仿宋" w:eastAsia="仿宋" w:cs="仿宋"/>
          <w:sz w:val="30"/>
          <w:szCs w:val="30"/>
          <w:lang w:eastAsia="zh-CN"/>
        </w:rPr>
        <w:t>现场</w:t>
      </w:r>
      <w:r>
        <w:rPr>
          <w:rFonts w:hint="eastAsia" w:ascii="仿宋" w:hAnsi="仿宋" w:eastAsia="仿宋" w:cs="仿宋"/>
          <w:sz w:val="30"/>
          <w:szCs w:val="30"/>
        </w:rPr>
        <w:t>办理</w:t>
      </w:r>
      <w:r>
        <w:rPr>
          <w:rFonts w:hint="eastAsia" w:ascii="仿宋" w:hAnsi="仿宋" w:eastAsia="仿宋" w:cs="仿宋"/>
          <w:sz w:val="30"/>
          <w:szCs w:val="30"/>
          <w:lang w:eastAsia="zh-CN"/>
        </w:rPr>
        <w:t>。办理地点：东营</w:t>
      </w:r>
      <w:r>
        <w:rPr>
          <w:rFonts w:hint="eastAsia" w:ascii="仿宋" w:hAnsi="仿宋" w:eastAsia="仿宋" w:cs="仿宋"/>
          <w:sz w:val="30"/>
          <w:szCs w:val="30"/>
        </w:rPr>
        <w:t>市东三路160号南楼公共资源交易中心</w:t>
      </w:r>
      <w:r>
        <w:rPr>
          <w:rFonts w:hint="eastAsia" w:ascii="仿宋" w:hAnsi="仿宋" w:eastAsia="仿宋" w:cs="仿宋"/>
          <w:sz w:val="30"/>
          <w:szCs w:val="30"/>
          <w:lang w:val="en-US" w:eastAsia="zh-CN"/>
        </w:rPr>
        <w:t>一楼大厅</w:t>
      </w:r>
      <w:r>
        <w:rPr>
          <w:rFonts w:hint="eastAsia" w:ascii="仿宋" w:hAnsi="仿宋" w:eastAsia="仿宋" w:cs="仿宋"/>
          <w:color w:val="auto"/>
          <w:sz w:val="30"/>
          <w:szCs w:val="30"/>
          <w:lang w:eastAsia="zh-CN"/>
        </w:rPr>
        <w:t>。咨询电话</w:t>
      </w:r>
      <w:r>
        <w:rPr>
          <w:rFonts w:hint="eastAsia" w:ascii="仿宋" w:hAnsi="仿宋" w:eastAsia="仿宋" w:cs="仿宋"/>
          <w:color w:val="auto"/>
          <w:sz w:val="30"/>
          <w:szCs w:val="30"/>
        </w:rPr>
        <w:t>：</w:t>
      </w:r>
      <w:r>
        <w:rPr>
          <w:rFonts w:hint="eastAsia" w:ascii="仿宋" w:hAnsi="仿宋" w:eastAsia="仿宋" w:cs="仿宋"/>
          <w:sz w:val="30"/>
          <w:szCs w:val="30"/>
          <w:lang w:val="en-US" w:eastAsia="zh-CN"/>
        </w:rPr>
        <w:t>0546-8388180</w:t>
      </w:r>
      <w:r>
        <w:rPr>
          <w:rFonts w:hint="eastAsia" w:ascii="仿宋" w:hAnsi="仿宋" w:eastAsia="仿宋" w:cs="仿宋"/>
          <w:sz w:val="30"/>
          <w:szCs w:val="30"/>
          <w:lang w:eastAsia="zh-CN"/>
        </w:rPr>
        <w:t>。</w:t>
      </w:r>
      <w:r>
        <w:rPr>
          <w:rFonts w:hint="eastAsia" w:ascii="仿宋" w:hAnsi="仿宋" w:eastAsia="仿宋" w:cs="仿宋"/>
          <w:sz w:val="30"/>
          <w:szCs w:val="30"/>
        </w:rPr>
        <w:t>工作人员对资料进行核验，资料审核通过当场进行办理，不通过的一次性告知不予受理的理由。</w:t>
      </w:r>
    </w:p>
    <w:p>
      <w:pPr>
        <w:bidi w:val="0"/>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）网上办理。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default" w:ascii="仿宋" w:hAnsi="仿宋" w:eastAsia="仿宋" w:cs="仿宋"/>
          <w:sz w:val="30"/>
          <w:szCs w:val="30"/>
          <w:lang w:val="en-US" w:eastAsia="zh-CN"/>
        </w:rPr>
        <w:t>登录网址：</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http://wsbl.sddr.net.cn:9000/UkeyHandle/service/index/</w:t>
      </w:r>
      <w:r>
        <w:rPr>
          <w:rFonts w:hint="eastAsia" w:ascii="仿宋" w:hAnsi="仿宋" w:eastAsia="仿宋" w:cs="仿宋"/>
          <w:sz w:val="30"/>
          <w:szCs w:val="30"/>
          <w:lang w:val="en-US" w:eastAsia="zh-CN"/>
        </w:rPr>
        <w:t>dy</w:t>
      </w:r>
      <w:r>
        <w:rPr>
          <w:rFonts w:hint="default" w:ascii="仿宋" w:hAnsi="仿宋" w:eastAsia="仿宋" w:cs="仿宋"/>
          <w:sz w:val="30"/>
          <w:szCs w:val="30"/>
          <w:lang w:val="en-US" w:eastAsia="zh-CN"/>
        </w:rPr>
        <w:t>gg</w:t>
      </w:r>
      <w:r>
        <w:rPr>
          <w:rFonts w:hint="eastAsia" w:ascii="仿宋" w:hAnsi="仿宋" w:eastAsia="仿宋" w:cs="仿宋"/>
          <w:sz w:val="30"/>
          <w:szCs w:val="30"/>
          <w:lang w:val="en-US" w:eastAsia="zh-CN"/>
        </w:rPr>
        <w:t>zy完成注册申请缴费（网上申请成功后，网站在线扫码支付，自助开具电子发票）。</w:t>
      </w:r>
    </w:p>
    <w:p>
      <w:pPr>
        <w:bidi w:val="0"/>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default" w:ascii="仿宋" w:hAnsi="仿宋" w:eastAsia="仿宋" w:cs="仿宋"/>
          <w:sz w:val="30"/>
          <w:szCs w:val="30"/>
          <w:lang w:val="en-US" w:eastAsia="zh-CN"/>
        </w:rPr>
        <w:t>缴费成功后，工作人员对电子版文档进行核验，审核不通过的以短信形式一次性告知不予受理的理由和资料修正办法。</w:t>
      </w:r>
      <w:r>
        <w:rPr>
          <w:rFonts w:hint="eastAsia" w:ascii="仿宋" w:hAnsi="仿宋" w:eastAsia="仿宋" w:cs="仿宋"/>
          <w:sz w:val="30"/>
          <w:szCs w:val="30"/>
          <w:lang w:val="en-US" w:eastAsia="zh-CN"/>
        </w:rPr>
        <w:br w:type="textWrapping"/>
      </w:r>
      <w:r>
        <w:rPr>
          <w:rFonts w:hint="eastAsia" w:ascii="仿宋" w:hAnsi="仿宋" w:eastAsia="仿宋" w:cs="仿宋"/>
          <w:sz w:val="30"/>
          <w:szCs w:val="30"/>
          <w:lang w:val="en-US" w:eastAsia="zh-CN"/>
        </w:rPr>
        <w:t xml:space="preserve">    3、</w:t>
      </w:r>
      <w:r>
        <w:rPr>
          <w:rFonts w:hint="default" w:ascii="仿宋" w:hAnsi="仿宋" w:eastAsia="仿宋" w:cs="仿宋"/>
          <w:sz w:val="30"/>
          <w:szCs w:val="30"/>
          <w:lang w:val="en-US" w:eastAsia="zh-CN"/>
        </w:rPr>
        <w:t>企业资料审核通过，制作证书。用户可登录网址查看快递单号。</w:t>
      </w:r>
    </w:p>
    <w:p>
      <w:pPr>
        <w:bidi w:val="0"/>
        <w:ind w:firstLine="602" w:firstLineChars="200"/>
        <w:rPr>
          <w:rFonts w:hint="default" w:asciiTheme="minorEastAsia" w:hAnsiTheme="minorEastAsia" w:eastAsiaTheme="minorEastAsia" w:cstheme="minorEastAsia"/>
          <w:b/>
          <w:bCs/>
          <w:i w:val="0"/>
          <w:color w:val="0D0D0D" w:themeColor="text1" w:themeTint="F2"/>
          <w:sz w:val="28"/>
          <w:szCs w:val="28"/>
          <w:shd w:val="clear" w:fill="FFFFFF"/>
          <w:lang w:val="en-US" w:eastAsia="zh-CN"/>
          <w14:textFill>
            <w14:solidFill>
              <w14:schemeClr w14:val="tx1">
                <w14:lumMod w14:val="95000"/>
                <w14:lumOff w14:val="5000"/>
              </w14:schemeClr>
            </w14:solidFill>
          </w14:textFill>
        </w:rPr>
      </w:pPr>
      <w:r>
        <w:rPr>
          <w:rFonts w:hint="eastAsia" w:asciiTheme="minorEastAsia" w:hAnsi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t>（二）</w:t>
      </w:r>
      <w:r>
        <w:rPr>
          <w:rFonts w:hint="eastAsia" w:asciiTheme="minorEastAsia" w:hAnsiTheme="minorEastAsia" w:eastAsia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t>更新（CA</w:t>
      </w:r>
      <w:r>
        <w:rPr>
          <w:rFonts w:hint="eastAsia" w:asciiTheme="minorEastAsia" w:hAnsi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t>证书</w:t>
      </w:r>
      <w:r>
        <w:rPr>
          <w:rFonts w:hint="eastAsia" w:asciiTheme="minorEastAsia" w:hAnsiTheme="minorEastAsia" w:eastAsiaTheme="minorEastAsia" w:cstheme="minorEastAsia"/>
          <w:b/>
          <w:bCs/>
          <w:i w:val="0"/>
          <w:color w:val="0D0D0D" w:themeColor="text1" w:themeTint="F2"/>
          <w:sz w:val="30"/>
          <w:szCs w:val="30"/>
          <w:shd w:val="clear" w:fill="FFFFFF"/>
          <w:lang w:val="en-US" w:eastAsia="zh-CN"/>
          <w14:textFill>
            <w14:solidFill>
              <w14:schemeClr w14:val="tx1">
                <w14:lumMod w14:val="95000"/>
                <w14:lumOff w14:val="5000"/>
              </w14:schemeClr>
            </w14:solidFill>
          </w14:textFill>
        </w:rPr>
        <w:t>延期）和变更（企业名称、公章、法人章</w:t>
      </w:r>
      <w:r>
        <w:rPr>
          <w:rFonts w:hint="eastAsia" w:asciiTheme="minorEastAsia" w:hAnsiTheme="minorEastAsia" w:eastAsiaTheme="minorEastAsia" w:cstheme="minorEastAsia"/>
          <w:b/>
          <w:bCs/>
          <w:i w:val="0"/>
          <w:color w:val="0D0D0D" w:themeColor="text1" w:themeTint="F2"/>
          <w:sz w:val="28"/>
          <w:szCs w:val="28"/>
          <w:shd w:val="clear" w:fill="FFFFFF"/>
          <w:lang w:val="en-US" w:eastAsia="zh-CN"/>
          <w14:textFill>
            <w14:solidFill>
              <w14:schemeClr w14:val="tx1">
                <w14:lumMod w14:val="95000"/>
                <w14:lumOff w14:val="5000"/>
              </w14:schemeClr>
            </w14:solidFill>
          </w14:textFill>
        </w:rPr>
        <w:t>需要变更）业务</w:t>
      </w:r>
      <w:r>
        <w:rPr>
          <w:rFonts w:hint="eastAsia" w:asciiTheme="minorEastAsia" w:hAnsiTheme="minorEastAsia" w:cstheme="minorEastAsia"/>
          <w:b/>
          <w:bCs/>
          <w:i w:val="0"/>
          <w:color w:val="0D0D0D" w:themeColor="text1" w:themeTint="F2"/>
          <w:sz w:val="28"/>
          <w:szCs w:val="28"/>
          <w:shd w:val="clear" w:fill="FFFFFF"/>
          <w:lang w:val="en-US" w:eastAsia="zh-CN"/>
          <w14:textFill>
            <w14:solidFill>
              <w14:schemeClr w14:val="tx1">
                <w14:lumMod w14:val="95000"/>
                <w14:lumOff w14:val="5000"/>
              </w14:schemeClr>
            </w14:solidFill>
          </w14:textFill>
        </w:rPr>
        <w:t>。</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、在本网站下载《</w:t>
      </w:r>
      <w:r>
        <w:rPr>
          <w:rFonts w:hint="eastAsia" w:ascii="仿宋" w:hAnsi="仿宋" w:eastAsia="仿宋" w:cs="仿宋"/>
          <w:sz w:val="30"/>
          <w:szCs w:val="30"/>
          <w:lang w:val="en-US" w:eastAsia="zh-CN"/>
        </w:rPr>
        <w:t>数字证书及电子签章申请表</w:t>
      </w:r>
      <w:r>
        <w:rPr>
          <w:rFonts w:hint="eastAsia" w:ascii="仿宋" w:hAnsi="仿宋" w:eastAsia="仿宋" w:cs="仿宋"/>
          <w:sz w:val="30"/>
          <w:szCs w:val="30"/>
        </w:rPr>
        <w:t>》，填写完整后打印盖章。</w:t>
      </w:r>
    </w:p>
    <w:p>
      <w:pPr>
        <w:bidi w:val="0"/>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w:t>
      </w:r>
      <w:r>
        <w:rPr>
          <w:rFonts w:hint="eastAsia" w:ascii="仿宋" w:hAnsi="仿宋" w:eastAsia="仿宋" w:cs="仿宋"/>
          <w:sz w:val="30"/>
          <w:szCs w:val="30"/>
          <w:lang w:eastAsia="zh-CN"/>
        </w:rPr>
        <w:t>办理方式：</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）现场办理。东营办理地点：东营</w:t>
      </w:r>
      <w:r>
        <w:rPr>
          <w:rFonts w:hint="eastAsia" w:ascii="仿宋" w:hAnsi="仿宋" w:eastAsia="仿宋" w:cs="仿宋"/>
          <w:sz w:val="30"/>
          <w:szCs w:val="30"/>
        </w:rPr>
        <w:t>市东三路160号南楼公共资源交易中心</w:t>
      </w:r>
      <w:r>
        <w:rPr>
          <w:rFonts w:hint="eastAsia" w:ascii="仿宋" w:hAnsi="仿宋" w:eastAsia="仿宋" w:cs="仿宋"/>
          <w:sz w:val="30"/>
          <w:szCs w:val="30"/>
          <w:lang w:val="en-US" w:eastAsia="zh-CN"/>
        </w:rPr>
        <w:t>一楼大厅</w:t>
      </w:r>
      <w:r>
        <w:rPr>
          <w:rFonts w:hint="eastAsia" w:ascii="仿宋" w:hAnsi="仿宋" w:eastAsia="仿宋" w:cs="仿宋"/>
          <w:color w:val="auto"/>
          <w:sz w:val="30"/>
          <w:szCs w:val="30"/>
          <w:lang w:eastAsia="zh-CN"/>
        </w:rPr>
        <w:t>。咨询电话</w:t>
      </w:r>
      <w:r>
        <w:rPr>
          <w:rFonts w:hint="eastAsia" w:ascii="仿宋" w:hAnsi="仿宋" w:eastAsia="仿宋" w:cs="仿宋"/>
          <w:color w:val="auto"/>
          <w:sz w:val="30"/>
          <w:szCs w:val="30"/>
        </w:rPr>
        <w:t>：</w:t>
      </w:r>
      <w:r>
        <w:rPr>
          <w:rFonts w:hint="eastAsia" w:ascii="仿宋" w:hAnsi="仿宋" w:eastAsia="仿宋" w:cs="仿宋"/>
          <w:sz w:val="30"/>
          <w:szCs w:val="30"/>
          <w:lang w:val="en-US" w:eastAsia="zh-CN"/>
        </w:rPr>
        <w:t>0546-8388180。</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）邮寄办理：</w:t>
      </w:r>
      <w:r>
        <w:rPr>
          <w:rFonts w:hint="eastAsia" w:ascii="仿宋" w:hAnsi="仿宋" w:eastAsia="仿宋" w:cs="仿宋"/>
          <w:sz w:val="30"/>
          <w:szCs w:val="30"/>
        </w:rPr>
        <w:t>将</w:t>
      </w:r>
      <w:r>
        <w:rPr>
          <w:rFonts w:hint="eastAsia" w:ascii="仿宋" w:hAnsi="仿宋" w:eastAsia="仿宋" w:cs="仿宋"/>
          <w:sz w:val="30"/>
          <w:szCs w:val="30"/>
          <w:lang w:eastAsia="zh-CN"/>
        </w:rPr>
        <w:t>办理材料和</w:t>
      </w:r>
      <w:r>
        <w:rPr>
          <w:rFonts w:hint="eastAsia" w:ascii="仿宋" w:hAnsi="仿宋" w:eastAsia="仿宋" w:cs="仿宋"/>
          <w:sz w:val="30"/>
          <w:szCs w:val="30"/>
          <w:lang w:val="en-US" w:eastAsia="zh-CN"/>
        </w:rPr>
        <w:t>CA证书</w:t>
      </w:r>
      <w:r>
        <w:rPr>
          <w:rFonts w:hint="eastAsia" w:ascii="仿宋" w:hAnsi="仿宋" w:eastAsia="仿宋" w:cs="仿宋"/>
          <w:sz w:val="30"/>
          <w:szCs w:val="30"/>
        </w:rPr>
        <w:t>寄到如下地址：</w:t>
      </w:r>
      <w:r>
        <w:rPr>
          <w:rFonts w:hint="eastAsia" w:ascii="仿宋" w:hAnsi="仿宋" w:eastAsia="仿宋" w:cs="仿宋"/>
          <w:sz w:val="30"/>
          <w:szCs w:val="30"/>
          <w:lang w:eastAsia="zh-CN"/>
        </w:rPr>
        <w:t>东营</w:t>
      </w:r>
      <w:r>
        <w:rPr>
          <w:rFonts w:hint="eastAsia" w:ascii="仿宋" w:hAnsi="仿宋" w:eastAsia="仿宋" w:cs="仿宋"/>
          <w:sz w:val="30"/>
          <w:szCs w:val="30"/>
        </w:rPr>
        <w:t>市东三路160号南楼公共资源交易中心</w:t>
      </w:r>
      <w:r>
        <w:rPr>
          <w:rFonts w:hint="eastAsia" w:ascii="仿宋" w:hAnsi="仿宋" w:eastAsia="仿宋" w:cs="仿宋"/>
          <w:sz w:val="30"/>
          <w:szCs w:val="30"/>
          <w:lang w:val="en-US" w:eastAsia="zh-CN"/>
        </w:rPr>
        <w:t>一楼大厅</w:t>
      </w:r>
      <w:r>
        <w:rPr>
          <w:rFonts w:hint="eastAsia" w:ascii="仿宋" w:hAnsi="仿宋" w:eastAsia="仿宋" w:cs="仿宋"/>
          <w:color w:val="auto"/>
          <w:sz w:val="30"/>
          <w:szCs w:val="30"/>
          <w:lang w:eastAsia="zh-CN"/>
        </w:rPr>
        <w:t>。咨询电话</w:t>
      </w:r>
      <w:r>
        <w:rPr>
          <w:rFonts w:hint="eastAsia" w:ascii="仿宋" w:hAnsi="仿宋" w:eastAsia="仿宋" w:cs="仿宋"/>
          <w:color w:val="auto"/>
          <w:sz w:val="30"/>
          <w:szCs w:val="30"/>
        </w:rPr>
        <w:t>：</w:t>
      </w:r>
      <w:r>
        <w:rPr>
          <w:rFonts w:hint="eastAsia" w:ascii="仿宋" w:hAnsi="仿宋" w:eastAsia="仿宋" w:cs="仿宋"/>
          <w:sz w:val="30"/>
          <w:szCs w:val="30"/>
          <w:lang w:val="en-US" w:eastAsia="zh-CN"/>
        </w:rPr>
        <w:t>0546-8388180。</w:t>
      </w:r>
    </w:p>
    <w:p>
      <w:pPr>
        <w:bidi w:val="0"/>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注：邮寄办理请先付款。</w:t>
      </w:r>
      <w:r>
        <w:rPr>
          <w:rFonts w:hint="eastAsia" w:ascii="仿宋" w:hAnsi="仿宋" w:eastAsia="仿宋" w:cs="仿宋"/>
          <w:sz w:val="30"/>
          <w:szCs w:val="30"/>
        </w:rPr>
        <w:t>收费方式支持微信和支付宝扫码</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附件二：付款信息</w:t>
      </w:r>
      <w:r>
        <w:rPr>
          <w:rFonts w:hint="eastAsia" w:ascii="仿宋" w:hAnsi="仿宋" w:eastAsia="仿宋" w:cs="仿宋"/>
          <w:sz w:val="30"/>
          <w:szCs w:val="30"/>
          <w:lang w:eastAsia="zh-CN"/>
        </w:rPr>
        <w:t>）</w:t>
      </w:r>
      <w:r>
        <w:rPr>
          <w:rFonts w:hint="eastAsia" w:ascii="仿宋" w:hAnsi="仿宋" w:eastAsia="仿宋" w:cs="仿宋"/>
          <w:sz w:val="30"/>
          <w:szCs w:val="30"/>
        </w:rPr>
        <w:t>，付款时请备注公司名称，付款完成即可自助申请开具电子发票。支付后</w:t>
      </w:r>
      <w:r>
        <w:rPr>
          <w:rFonts w:hint="eastAsia" w:ascii="仿宋" w:hAnsi="仿宋" w:eastAsia="仿宋" w:cs="仿宋"/>
          <w:sz w:val="30"/>
          <w:szCs w:val="30"/>
          <w:lang w:eastAsia="zh-CN"/>
        </w:rPr>
        <w:t>请</w:t>
      </w:r>
      <w:r>
        <w:rPr>
          <w:rFonts w:hint="eastAsia" w:ascii="仿宋" w:hAnsi="仿宋" w:eastAsia="仿宋" w:cs="仿宋"/>
          <w:sz w:val="30"/>
          <w:szCs w:val="30"/>
        </w:rPr>
        <w:t>将汇款信息及收件地址</w:t>
      </w:r>
      <w:r>
        <w:rPr>
          <w:rFonts w:hint="eastAsia" w:ascii="仿宋" w:hAnsi="仿宋" w:eastAsia="仿宋" w:cs="仿宋"/>
          <w:sz w:val="30"/>
          <w:szCs w:val="30"/>
          <w:lang w:eastAsia="zh-CN"/>
        </w:rPr>
        <w:t>同办理材料一并寄出。</w:t>
      </w:r>
    </w:p>
    <w:p>
      <w:pPr>
        <w:pStyle w:val="3"/>
        <w:keepNext w:val="0"/>
        <w:keepLines w:val="0"/>
        <w:widowControl/>
        <w:numPr>
          <w:ilvl w:val="0"/>
          <w:numId w:val="1"/>
        </w:numPr>
        <w:suppressLineNumbers w:val="0"/>
        <w:wordWrap w:val="0"/>
        <w:spacing w:before="0" w:beforeAutospacing="0" w:after="0" w:afterAutospacing="0" w:line="400" w:lineRule="atLeast"/>
        <w:ind w:left="0" w:right="0" w:firstLine="640"/>
        <w:jc w:val="left"/>
        <w:rPr>
          <w:rFonts w:hint="default" w:ascii="仿宋_GB2312" w:hAnsi="等线" w:eastAsia="仿宋_GB2312" w:cs="仿宋_GB2312"/>
          <w:b/>
          <w:bCs/>
          <w:color w:val="000000"/>
          <w:sz w:val="30"/>
          <w:szCs w:val="30"/>
        </w:rPr>
      </w:pPr>
      <w:r>
        <w:rPr>
          <w:rFonts w:hint="default" w:ascii="仿宋_GB2312" w:hAnsi="等线" w:eastAsia="仿宋_GB2312" w:cs="仿宋_GB2312"/>
          <w:b/>
          <w:bCs/>
          <w:color w:val="000000"/>
          <w:sz w:val="30"/>
          <w:szCs w:val="30"/>
        </w:rPr>
        <w:t>收费事宜</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1、免费为交易主体办理1个数字证书（含USBKey）。</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2、免费办理的方式为市公共资源交易中心现场办理和市公共资源交易网网上办理。</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具体参照《关于免费办理数字证书（CA）的通知》</w:t>
      </w:r>
    </w:p>
    <w:p>
      <w:pPr>
        <w:bidi w:val="0"/>
        <w:ind w:firstLine="600" w:firstLineChars="200"/>
        <w:rPr>
          <w:rFonts w:hint="default" w:ascii="仿宋" w:hAnsi="仿宋" w:eastAsia="仿宋" w:cs="仿宋"/>
          <w:sz w:val="30"/>
          <w:szCs w:val="30"/>
        </w:rPr>
      </w:pPr>
      <w:r>
        <w:rPr>
          <w:rFonts w:hint="eastAsia" w:ascii="仿宋" w:hAnsi="仿宋" w:eastAsia="仿宋" w:cs="仿宋"/>
          <w:sz w:val="30"/>
          <w:szCs w:val="30"/>
        </w:rPr>
        <w:t>如需要多个数字证书的,超出部分费用自理。</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eastAsia" w:ascii="仿宋_GB2312" w:hAnsi="等线" w:eastAsia="仿宋_GB2312" w:cs="仿宋_GB2312"/>
          <w:b/>
          <w:bCs/>
          <w:color w:val="000000"/>
          <w:sz w:val="30"/>
          <w:szCs w:val="30"/>
          <w:lang w:val="en-US" w:eastAsia="zh-CN"/>
        </w:rPr>
        <w:t>六</w:t>
      </w:r>
      <w:r>
        <w:rPr>
          <w:rFonts w:hint="default" w:ascii="仿宋_GB2312" w:hAnsi="等线" w:eastAsia="仿宋_GB2312" w:cs="仿宋_GB2312"/>
          <w:b/>
          <w:bCs/>
          <w:color w:val="000000"/>
          <w:sz w:val="30"/>
          <w:szCs w:val="30"/>
        </w:rPr>
        <w:t>、其它事项</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仿宋_GB2312" w:hAnsi="等线" w:eastAsia="仿宋_GB2312" w:cs="仿宋_GB2312"/>
          <w:color w:val="000000"/>
          <w:sz w:val="30"/>
          <w:szCs w:val="30"/>
        </w:rPr>
        <w:t>（一）各单位要及时做好信息的更新、完善，以及CA证书的续费工作，因信息失效、未及时续费等所产生的后果自负。</w:t>
      </w:r>
    </w:p>
    <w:p>
      <w:pPr>
        <w:pStyle w:val="3"/>
        <w:keepNext w:val="0"/>
        <w:keepLines w:val="0"/>
        <w:widowControl/>
        <w:suppressLineNumbers w:val="0"/>
        <w:wordWrap w:val="0"/>
        <w:spacing w:before="0" w:beforeAutospacing="0" w:after="0" w:afterAutospacing="0" w:line="400" w:lineRule="atLeast"/>
        <w:ind w:left="0" w:right="0" w:firstLine="640"/>
        <w:jc w:val="left"/>
        <w:rPr>
          <w:rFonts w:hint="eastAsia" w:ascii="仿宋" w:hAnsi="仿宋" w:eastAsia="仿宋" w:cs="仿宋"/>
          <w:sz w:val="30"/>
          <w:szCs w:val="30"/>
          <w:lang w:eastAsia="zh-CN"/>
        </w:rPr>
      </w:pPr>
      <w:r>
        <w:rPr>
          <w:rFonts w:hint="default" w:ascii="仿宋_GB2312" w:hAnsi="等线" w:eastAsia="仿宋_GB2312" w:cs="仿宋_GB2312"/>
          <w:color w:val="000000"/>
          <w:sz w:val="30"/>
          <w:szCs w:val="30"/>
        </w:rPr>
        <w:t>（二）文件中涉及的所有附件及表格可从</w:t>
      </w:r>
      <w:r>
        <w:rPr>
          <w:rFonts w:hint="eastAsia" w:ascii="仿宋_GB2312" w:hAnsi="等线" w:eastAsia="仿宋_GB2312" w:cs="仿宋_GB2312"/>
          <w:color w:val="000000"/>
          <w:sz w:val="30"/>
          <w:szCs w:val="30"/>
          <w:lang w:eastAsia="zh-CN"/>
        </w:rPr>
        <w:t>东营</w:t>
      </w:r>
      <w:r>
        <w:rPr>
          <w:rFonts w:hint="default" w:ascii="仿宋_GB2312" w:hAnsi="等线" w:eastAsia="仿宋_GB2312" w:cs="仿宋_GB2312"/>
          <w:color w:val="000000"/>
          <w:sz w:val="30"/>
          <w:szCs w:val="30"/>
        </w:rPr>
        <w:t>市公共资源交易网资料下载处</w:t>
      </w:r>
      <w:r>
        <w:rPr>
          <w:rFonts w:hint="default" w:ascii="仿宋_GB2312" w:hAnsi="等线" w:eastAsia="仿宋_GB2312" w:cs="仿宋_GB2312"/>
          <w:color w:val="000000"/>
          <w:sz w:val="30"/>
          <w:szCs w:val="30"/>
          <w:u w:val="none"/>
        </w:rPr>
        <w:t>下载。</w:t>
      </w:r>
    </w:p>
    <w:p>
      <w:pPr>
        <w:bidi w:val="0"/>
        <w:ind w:firstLine="562" w:firstLineChars="200"/>
        <w:rPr>
          <w:rFonts w:hint="eastAsia" w:asciiTheme="minorEastAsia" w:hAnsiTheme="minorEastAsia" w:eastAsiaTheme="minorEastAsia" w:cstheme="minorEastAsia"/>
          <w:b/>
          <w:bCs/>
          <w:sz w:val="28"/>
          <w:szCs w:val="28"/>
          <w:lang w:eastAsia="zh-CN"/>
        </w:rPr>
      </w:pPr>
      <w:r>
        <w:rPr>
          <w:rFonts w:hint="eastAsia" w:asciiTheme="minorEastAsia" w:hAnsiTheme="minorEastAsia" w:cstheme="minorEastAsia"/>
          <w:b/>
          <w:bCs/>
          <w:sz w:val="28"/>
          <w:szCs w:val="28"/>
          <w:lang w:val="en-US" w:eastAsia="zh-CN"/>
        </w:rPr>
        <w:t>七</w:t>
      </w:r>
      <w:r>
        <w:rPr>
          <w:rFonts w:hint="eastAsia" w:asciiTheme="minorEastAsia" w:hAnsiTheme="minorEastAsia" w:eastAsiaTheme="minorEastAsia" w:cstheme="minorEastAsia"/>
          <w:b/>
          <w:bCs/>
          <w:sz w:val="28"/>
          <w:szCs w:val="28"/>
          <w:lang w:eastAsia="zh-CN"/>
        </w:rPr>
        <w:t>、现场</w:t>
      </w:r>
      <w:r>
        <w:rPr>
          <w:rFonts w:hint="eastAsia" w:asciiTheme="minorEastAsia" w:hAnsiTheme="minorEastAsia" w:cstheme="minorEastAsia"/>
          <w:b/>
          <w:bCs/>
          <w:sz w:val="28"/>
          <w:szCs w:val="28"/>
          <w:lang w:eastAsia="zh-CN"/>
        </w:rPr>
        <w:t>办理</w:t>
      </w:r>
      <w:r>
        <w:rPr>
          <w:rFonts w:hint="eastAsia" w:asciiTheme="minorEastAsia" w:hAnsiTheme="minorEastAsia" w:eastAsiaTheme="minorEastAsia" w:cstheme="minorEastAsia"/>
          <w:b/>
          <w:bCs/>
          <w:sz w:val="28"/>
          <w:szCs w:val="28"/>
          <w:lang w:eastAsia="zh-CN"/>
        </w:rPr>
        <w:t>时间</w:t>
      </w:r>
      <w:r>
        <w:rPr>
          <w:rFonts w:hint="eastAsia" w:asciiTheme="minorEastAsia" w:hAnsiTheme="minorEastAsia" w:cstheme="minorEastAsia"/>
          <w:b/>
          <w:bCs/>
          <w:sz w:val="28"/>
          <w:szCs w:val="28"/>
          <w:lang w:eastAsia="zh-CN"/>
        </w:rPr>
        <w:t>及技术支持</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（一）</w:t>
      </w:r>
      <w:r>
        <w:rPr>
          <w:rFonts w:hint="eastAsia" w:ascii="仿宋" w:hAnsi="仿宋" w:eastAsia="仿宋" w:cs="仿宋"/>
          <w:sz w:val="30"/>
          <w:szCs w:val="30"/>
        </w:rPr>
        <w:t>办理时间：周一到周五</w:t>
      </w:r>
      <w:r>
        <w:rPr>
          <w:rFonts w:hint="eastAsia" w:ascii="仿宋" w:hAnsi="仿宋" w:eastAsia="仿宋" w:cs="仿宋"/>
          <w:sz w:val="30"/>
          <w:szCs w:val="30"/>
          <w:lang w:eastAsia="zh-CN"/>
        </w:rPr>
        <w:t>，</w:t>
      </w:r>
      <w:r>
        <w:rPr>
          <w:rFonts w:hint="eastAsia" w:ascii="仿宋" w:hAnsi="仿宋" w:eastAsia="仿宋" w:cs="仿宋"/>
          <w:sz w:val="30"/>
          <w:szCs w:val="30"/>
        </w:rPr>
        <w:t>上午：</w:t>
      </w:r>
      <w:r>
        <w:rPr>
          <w:rFonts w:hint="eastAsia" w:ascii="仿宋" w:hAnsi="仿宋" w:eastAsia="仿宋" w:cs="仿宋"/>
          <w:sz w:val="30"/>
          <w:szCs w:val="30"/>
          <w:lang w:val="en-US" w:eastAsia="zh-CN"/>
        </w:rPr>
        <w:t>9</w:t>
      </w:r>
      <w:r>
        <w:rPr>
          <w:rFonts w:hint="eastAsia" w:ascii="仿宋" w:hAnsi="仿宋" w:eastAsia="仿宋" w:cs="仿宋"/>
          <w:sz w:val="30"/>
          <w:szCs w:val="30"/>
        </w:rPr>
        <w:t>:</w:t>
      </w:r>
      <w:r>
        <w:rPr>
          <w:rFonts w:hint="eastAsia" w:ascii="仿宋" w:hAnsi="仿宋" w:eastAsia="仿宋" w:cs="仿宋"/>
          <w:sz w:val="30"/>
          <w:szCs w:val="30"/>
          <w:lang w:val="en-US" w:eastAsia="zh-CN"/>
        </w:rPr>
        <w:t>0</w:t>
      </w:r>
      <w:r>
        <w:rPr>
          <w:rFonts w:hint="eastAsia" w:ascii="仿宋" w:hAnsi="仿宋" w:eastAsia="仿宋" w:cs="仿宋"/>
          <w:sz w:val="30"/>
          <w:szCs w:val="30"/>
        </w:rPr>
        <w:t>0—1</w:t>
      </w: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sz w:val="30"/>
          <w:szCs w:val="30"/>
          <w:lang w:val="en-US" w:eastAsia="zh-CN"/>
        </w:rPr>
        <w:t>0</w:t>
      </w:r>
      <w:r>
        <w:rPr>
          <w:rFonts w:hint="eastAsia" w:ascii="仿宋" w:hAnsi="仿宋" w:eastAsia="仿宋" w:cs="仿宋"/>
          <w:sz w:val="30"/>
          <w:szCs w:val="30"/>
        </w:rPr>
        <w:t>0</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下午：14:00—17:</w:t>
      </w:r>
      <w:r>
        <w:rPr>
          <w:rFonts w:hint="eastAsia" w:ascii="仿宋" w:hAnsi="仿宋" w:eastAsia="仿宋" w:cs="仿宋"/>
          <w:sz w:val="30"/>
          <w:szCs w:val="30"/>
          <w:lang w:val="en-US" w:eastAsia="zh-CN"/>
        </w:rPr>
        <w:t>0</w:t>
      </w:r>
      <w:r>
        <w:rPr>
          <w:rFonts w:hint="eastAsia" w:ascii="仿宋" w:hAnsi="仿宋" w:eastAsia="仿宋" w:cs="仿宋"/>
          <w:sz w:val="30"/>
          <w:szCs w:val="30"/>
        </w:rPr>
        <w:t>0</w:t>
      </w:r>
    </w:p>
    <w:p>
      <w:pPr>
        <w:bidi w:val="0"/>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eastAsia="zh-CN"/>
        </w:rPr>
        <w:t>（二）</w:t>
      </w:r>
      <w:r>
        <w:rPr>
          <w:rFonts w:hint="eastAsia" w:ascii="仿宋" w:hAnsi="仿宋" w:eastAsia="仿宋" w:cs="仿宋"/>
          <w:sz w:val="30"/>
          <w:szCs w:val="30"/>
        </w:rPr>
        <w:t>技术支持QQ号：</w:t>
      </w:r>
      <w:r>
        <w:rPr>
          <w:rFonts w:hint="eastAsia" w:ascii="仿宋" w:hAnsi="仿宋" w:eastAsia="仿宋" w:cs="仿宋"/>
          <w:sz w:val="30"/>
          <w:szCs w:val="30"/>
          <w:lang w:val="en-US" w:eastAsia="zh-CN"/>
        </w:rPr>
        <w:t>2881291401</w:t>
      </w:r>
    </w:p>
    <w:p>
      <w:pPr>
        <w:bidi w:val="0"/>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（三）</w:t>
      </w:r>
      <w:r>
        <w:rPr>
          <w:rFonts w:hint="eastAsia" w:ascii="仿宋" w:hAnsi="仿宋" w:eastAsia="仿宋" w:cs="仿宋"/>
          <w:sz w:val="30"/>
          <w:szCs w:val="30"/>
        </w:rPr>
        <w:t>驱动下载地址：请通过</w:t>
      </w:r>
      <w:r>
        <w:rPr>
          <w:rFonts w:hint="eastAsia" w:ascii="仿宋" w:hAnsi="仿宋" w:eastAsia="仿宋" w:cs="仿宋"/>
          <w:sz w:val="30"/>
          <w:szCs w:val="30"/>
          <w:lang w:val="en-US" w:eastAsia="zh-CN"/>
        </w:rPr>
        <w:t>东营公共资源交易中心</w:t>
      </w:r>
      <w:r>
        <w:rPr>
          <w:rFonts w:hint="eastAsia" w:ascii="仿宋" w:hAnsi="仿宋" w:eastAsia="仿宋" w:cs="仿宋"/>
          <w:b w:val="0"/>
          <w:bCs w:val="0"/>
          <w:color w:val="auto"/>
          <w:sz w:val="30"/>
          <w:szCs w:val="30"/>
          <w:lang w:val="en-US" w:eastAsia="zh-CN"/>
        </w:rPr>
        <w:t>首页-</w:t>
      </w:r>
      <w:r>
        <w:rPr>
          <w:rFonts w:hint="eastAsia" w:ascii="仿宋" w:hAnsi="仿宋" w:eastAsia="仿宋" w:cs="仿宋"/>
          <w:b w:val="0"/>
          <w:bCs w:val="0"/>
          <w:color w:val="auto"/>
          <w:sz w:val="30"/>
          <w:szCs w:val="30"/>
          <w:lang w:eastAsia="zh-CN"/>
        </w:rPr>
        <w:t>企业用户登入</w:t>
      </w:r>
      <w:r>
        <w:rPr>
          <w:rFonts w:hint="eastAsia" w:ascii="仿宋" w:hAnsi="仿宋" w:eastAsia="仿宋" w:cs="仿宋"/>
          <w:b w:val="0"/>
          <w:bCs w:val="0"/>
          <w:color w:val="auto"/>
          <w:sz w:val="30"/>
          <w:szCs w:val="30"/>
          <w:lang w:val="en-US" w:eastAsia="zh-CN"/>
        </w:rPr>
        <w:t>-驱动下载</w:t>
      </w:r>
      <w:r>
        <w:rPr>
          <w:rFonts w:hint="eastAsia" w:ascii="仿宋" w:hAnsi="仿宋" w:eastAsia="仿宋" w:cs="仿宋"/>
          <w:sz w:val="30"/>
          <w:szCs w:val="30"/>
          <w:lang w:eastAsia="zh-CN"/>
        </w:rPr>
        <w:t>，</w:t>
      </w:r>
      <w:r>
        <w:rPr>
          <w:rFonts w:hint="eastAsia" w:ascii="仿宋" w:hAnsi="仿宋" w:eastAsia="仿宋" w:cs="仿宋"/>
          <w:sz w:val="30"/>
          <w:szCs w:val="30"/>
        </w:rPr>
        <w:t>安装后使用IE浏览器登录系统（推荐使用IE10及以上）。</w:t>
      </w:r>
      <w:r>
        <w:rPr>
          <w:rFonts w:hint="eastAsia" w:ascii="仿宋" w:hAnsi="仿宋" w:eastAsia="仿宋" w:cs="仿宋"/>
          <w:sz w:val="30"/>
          <w:szCs w:val="30"/>
          <w:lang w:val="en-US" w:eastAsia="zh-CN"/>
        </w:rPr>
        <w:t>安装驱动成功后，请务必使用“检测工具”自行检测签章等功能，以确保CA证书的正常使用。</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等线" w:hAnsi="等线" w:eastAsia="等线" w:cs="等线"/>
          <w:color w:val="FF0033"/>
          <w:sz w:val="30"/>
          <w:szCs w:val="30"/>
        </w:rPr>
        <w:t>重要提醒：</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等线" w:hAnsi="等线" w:eastAsia="等线" w:cs="等线"/>
          <w:color w:val="FF0033"/>
          <w:sz w:val="30"/>
          <w:szCs w:val="30"/>
        </w:rPr>
        <w:t>招标、投标文件制作前请检查CA锁是否过期，如有请尽快续费。</w:t>
      </w:r>
    </w:p>
    <w:p>
      <w:pPr>
        <w:pStyle w:val="3"/>
        <w:keepNext w:val="0"/>
        <w:keepLines w:val="0"/>
        <w:widowControl/>
        <w:suppressLineNumbers w:val="0"/>
        <w:wordWrap w:val="0"/>
        <w:spacing w:before="0" w:beforeAutospacing="0" w:after="0" w:afterAutospacing="0" w:line="400" w:lineRule="atLeast"/>
        <w:ind w:left="0" w:right="0" w:firstLine="640"/>
        <w:jc w:val="left"/>
        <w:rPr>
          <w:rFonts w:hint="default" w:ascii="等线" w:hAnsi="等线" w:eastAsia="等线" w:cs="等线"/>
          <w:sz w:val="21"/>
          <w:szCs w:val="21"/>
        </w:rPr>
      </w:pPr>
      <w:r>
        <w:rPr>
          <w:rFonts w:hint="default" w:ascii="等线" w:hAnsi="等线" w:eastAsia="等线" w:cs="等线"/>
          <w:color w:val="FF0033"/>
          <w:sz w:val="30"/>
          <w:szCs w:val="30"/>
        </w:rPr>
        <w:t>有在制作的招标、投标文件如果已进行续费，请重新生成加密招标、投标文件，否则会导致解密失败问题。</w:t>
      </w:r>
    </w:p>
    <w:p>
      <w:pPr>
        <w:bidi w:val="0"/>
        <w:ind w:firstLine="600" w:firstLineChars="200"/>
        <w:rPr>
          <w:rFonts w:hint="eastAsia" w:ascii="仿宋" w:hAnsi="仿宋" w:eastAsia="仿宋" w:cs="仿宋"/>
          <w:sz w:val="30"/>
          <w:szCs w:val="30"/>
          <w:lang w:val="en-US" w:eastAsia="zh-CN"/>
        </w:rPr>
      </w:pPr>
    </w:p>
    <w:p>
      <w:pPr>
        <w:bidi w:val="0"/>
        <w:jc w:val="both"/>
        <w:rPr>
          <w:rFonts w:hint="eastAsia" w:ascii="仿宋" w:hAnsi="仿宋" w:eastAsia="仿宋" w:cs="仿宋"/>
          <w:sz w:val="30"/>
          <w:szCs w:val="30"/>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2C89E2"/>
    <w:multiLevelType w:val="singleLevel"/>
    <w:tmpl w:val="FC2C89E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75924"/>
    <w:rsid w:val="04E2391F"/>
    <w:rsid w:val="079B3CB1"/>
    <w:rsid w:val="0A3D66A4"/>
    <w:rsid w:val="0C2E04D8"/>
    <w:rsid w:val="0E8A45D2"/>
    <w:rsid w:val="132114F0"/>
    <w:rsid w:val="15597653"/>
    <w:rsid w:val="162C22C9"/>
    <w:rsid w:val="17E141FE"/>
    <w:rsid w:val="188031C4"/>
    <w:rsid w:val="1DB81B9D"/>
    <w:rsid w:val="23BC0AC6"/>
    <w:rsid w:val="250911A1"/>
    <w:rsid w:val="25307EA9"/>
    <w:rsid w:val="29BE0E49"/>
    <w:rsid w:val="2DB23E5E"/>
    <w:rsid w:val="33F74A93"/>
    <w:rsid w:val="3415575E"/>
    <w:rsid w:val="3FE432FC"/>
    <w:rsid w:val="412D0D73"/>
    <w:rsid w:val="4831680F"/>
    <w:rsid w:val="48704187"/>
    <w:rsid w:val="4E716304"/>
    <w:rsid w:val="50F31C68"/>
    <w:rsid w:val="54EE7D8F"/>
    <w:rsid w:val="5E984EF5"/>
    <w:rsid w:val="67415132"/>
    <w:rsid w:val="69823072"/>
    <w:rsid w:val="6EC41379"/>
    <w:rsid w:val="72144848"/>
    <w:rsid w:val="73487033"/>
    <w:rsid w:val="79AF0948"/>
    <w:rsid w:val="79F61EB9"/>
    <w:rsid w:val="7CC72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style>
  <w:style w:type="character" w:styleId="7">
    <w:name w:val="FollowedHyperlink"/>
    <w:basedOn w:val="5"/>
    <w:uiPriority w:val="0"/>
    <w:rPr>
      <w:color w:val="800080"/>
      <w:u w:val="none"/>
    </w:rPr>
  </w:style>
  <w:style w:type="character" w:styleId="8">
    <w:name w:val="Emphasis"/>
    <w:basedOn w:val="5"/>
    <w:qFormat/>
    <w:uiPriority w:val="0"/>
  </w:style>
  <w:style w:type="character" w:styleId="9">
    <w:name w:val="HTML Definition"/>
    <w:basedOn w:val="5"/>
    <w:uiPriority w:val="0"/>
  </w:style>
  <w:style w:type="character" w:styleId="10">
    <w:name w:val="HTML Typewriter"/>
    <w:basedOn w:val="5"/>
    <w:uiPriority w:val="0"/>
    <w:rPr>
      <w:rFonts w:hint="default" w:ascii="monospace" w:hAnsi="monospace" w:eastAsia="monospace" w:cs="monospace"/>
      <w:sz w:val="20"/>
    </w:rPr>
  </w:style>
  <w:style w:type="character" w:styleId="11">
    <w:name w:val="HTML Acronym"/>
    <w:basedOn w:val="5"/>
    <w:qFormat/>
    <w:uiPriority w:val="0"/>
  </w:style>
  <w:style w:type="character" w:styleId="12">
    <w:name w:val="HTML Variable"/>
    <w:basedOn w:val="5"/>
    <w:uiPriority w:val="0"/>
  </w:style>
  <w:style w:type="character" w:styleId="13">
    <w:name w:val="Hyperlink"/>
    <w:basedOn w:val="5"/>
    <w:uiPriority w:val="0"/>
    <w:rPr>
      <w:color w:val="0000FF"/>
      <w:u w:val="none"/>
    </w:rPr>
  </w:style>
  <w:style w:type="character" w:styleId="14">
    <w:name w:val="HTML Code"/>
    <w:basedOn w:val="5"/>
    <w:uiPriority w:val="0"/>
    <w:rPr>
      <w:rFonts w:ascii="monospace" w:hAnsi="monospace" w:eastAsia="monospace" w:cs="monospace"/>
      <w:sz w:val="20"/>
    </w:rPr>
  </w:style>
  <w:style w:type="character" w:styleId="15">
    <w:name w:val="HTML Cite"/>
    <w:basedOn w:val="5"/>
    <w:uiPriority w:val="0"/>
  </w:style>
  <w:style w:type="character" w:styleId="16">
    <w:name w:val="HTML Keyboard"/>
    <w:basedOn w:val="5"/>
    <w:qFormat/>
    <w:uiPriority w:val="0"/>
    <w:rPr>
      <w:rFonts w:hint="default" w:ascii="monospace" w:hAnsi="monospace" w:eastAsia="monospace" w:cs="monospace"/>
      <w:sz w:val="20"/>
    </w:rPr>
  </w:style>
  <w:style w:type="character" w:styleId="17">
    <w:name w:val="HTML Sample"/>
    <w:basedOn w:val="5"/>
    <w:qFormat/>
    <w:uiPriority w:val="0"/>
    <w:rPr>
      <w:rFonts w:hint="default" w:ascii="monospace" w:hAnsi="monospace" w:eastAsia="monospace" w:cs="monospac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2021-05-10T00:45:00Z</dcterms:created>
  <dc:creator>l</dc:creator>
  <cp:lastModifiedBy>小志</cp:lastModifiedBy>
  <dcterms:modified xsi:type="dcterms:W3CDTF">2021-12-30T09:08:59Z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F7A49C14FC354627BD6F58CC4F9884C6</vt:lpwstr>
  </property>
</Properties>
</file>